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25" w:rsidRPr="00BE5828" w:rsidRDefault="00EB3A25">
      <w:pPr>
        <w:rPr>
          <w:rFonts w:ascii="Times New Roman" w:hAnsi="Times New Roman"/>
          <w:b/>
          <w:sz w:val="32"/>
          <w:szCs w:val="32"/>
        </w:rPr>
      </w:pPr>
      <w:r w:rsidRPr="00BE5828">
        <w:rPr>
          <w:rFonts w:ascii="Times New Roman" w:hAnsi="Times New Roman"/>
          <w:b/>
          <w:sz w:val="32"/>
          <w:szCs w:val="32"/>
        </w:rPr>
        <w:t>Методическая разработка:</w:t>
      </w:r>
    </w:p>
    <w:p w:rsidR="00EB3A25" w:rsidRDefault="00887846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« </w:t>
      </w:r>
      <w:proofErr w:type="gramStart"/>
      <w:r>
        <w:rPr>
          <w:rFonts w:ascii="Times New Roman" w:hAnsi="Times New Roman"/>
          <w:sz w:val="32"/>
          <w:szCs w:val="32"/>
        </w:rPr>
        <w:t>Аппликатурной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самостоятельностЬ</w:t>
      </w:r>
      <w:bookmarkStart w:id="0" w:name="_GoBack"/>
      <w:bookmarkEnd w:id="0"/>
      <w:proofErr w:type="spellEnd"/>
      <w:r w:rsidR="00EB3A25">
        <w:rPr>
          <w:rFonts w:ascii="Times New Roman" w:hAnsi="Times New Roman"/>
          <w:sz w:val="32"/>
          <w:szCs w:val="32"/>
        </w:rPr>
        <w:t xml:space="preserve"> в классе баяна и аккордеона»</w:t>
      </w:r>
    </w:p>
    <w:p w:rsidR="00EB3A25" w:rsidRDefault="00EB3A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Аппликатурная дисциплина является одной из важных составляющих в работе учащихся над музыкальным произведением. Соблюдение аппликатурной дисциплины – это вырабатывание мышечной памяти пальцев в работе над произведением. Планомерное формирование аппликатурных навыков – одна из наиболее доступных и действенных форм воспитания и развития творческой активности, инициативы и творческой самостоятельности  учащихся класса баяна и аккордеона.  </w:t>
      </w:r>
    </w:p>
    <w:p w:rsidR="00EB3A25" w:rsidRDefault="00EB3A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Аппликатуру следует определять сразу же после того, как учащийся получил музыкальное произведение от педагога – пьесу проиграли, прослушали, обсудили и решили разучивать. Кто должен определять ее? Сам учащийся, и чем раньше в этом вопросе он начнет проявлять самостоятельность, тем активнее будут формироваться   развиваться его исполнительские навыки.</w:t>
      </w:r>
    </w:p>
    <w:p w:rsidR="00EB3A25" w:rsidRDefault="00EB3A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Аппликатурная самостоятельность учащегося воспитывается под непосредственным контролем педагога:</w:t>
      </w:r>
    </w:p>
    <w:p w:rsidR="00EB3A25" w:rsidRDefault="00EB3A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- с первых же уроков он требует четкого соблюдения аппликатурной дисциплины;</w:t>
      </w:r>
    </w:p>
    <w:p w:rsidR="00EB3A25" w:rsidRDefault="00EB3A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- по мере последовательного освоения учащимся конкретного вида фактуры знакомит его с соответствующими аппликатурными принципами;</w:t>
      </w:r>
    </w:p>
    <w:p w:rsidR="00EB3A25" w:rsidRDefault="00EB3A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- иллюстрирует и объясняет преимущества и недостатки того или иного варианта аппликатуры;</w:t>
      </w:r>
    </w:p>
    <w:p w:rsidR="00EB3A25" w:rsidRDefault="00EB3A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- требует не только четкого знания основных технических формул (гамм, арпеджио, аккордовых последовательностей), но и широкого использования их аппликатуры в художественных произведениях;</w:t>
      </w:r>
    </w:p>
    <w:p w:rsidR="00EB3A25" w:rsidRDefault="00EB3A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- составляет классные и домашние задания по самостоятельному определению аппликатуры в пьесах со знакомой фактурой изложения музыкального материала, используя притом различные виды </w:t>
      </w:r>
      <w:proofErr w:type="spellStart"/>
      <w:r>
        <w:rPr>
          <w:rFonts w:ascii="Times New Roman" w:hAnsi="Times New Roman"/>
          <w:sz w:val="32"/>
          <w:szCs w:val="32"/>
        </w:rPr>
        <w:t>музицирования</w:t>
      </w:r>
      <w:proofErr w:type="spellEnd"/>
      <w:r>
        <w:rPr>
          <w:rFonts w:ascii="Times New Roman" w:hAnsi="Times New Roman"/>
          <w:sz w:val="32"/>
          <w:szCs w:val="32"/>
        </w:rPr>
        <w:t xml:space="preserve"> – подбор по слуху, чтение нот с листа и транспонирование.</w:t>
      </w:r>
    </w:p>
    <w:p w:rsidR="00EB3A25" w:rsidRDefault="00EB3A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Ведущую роль в развитии инициативы и самостоятельности учащихся играет учебный репертуар: чем ярче и содержательнее музыкальные произведения, тем с большим интересом, легче и прочнее решаются учащимися те или иные, в том числе и аппликатурные, задачи. Особенно большое значение имеет художественность музыкального материала на первоначальном этапе обучения игре на инструменте, когда закладывается фундамент формирования и развития будущего музыканта – и любителя, и профессионала.</w:t>
      </w:r>
    </w:p>
    <w:p w:rsidR="00EB3A25" w:rsidRDefault="00EB3A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К сожалению, в основе работы с начинающими учащимися нередко лежат нехудожественные произведения, а элементы нотной грамоты, названия клавишей, разучивание гамм, арпеджио, упражнений и этюдов. Работа над художественным материалом в этом случае оттесняется на второй план, что снижает, а иногда и отбивает интерес юных музыкантов к занятиям.  И, тем не менее, развитие аппликатурных навыков невозможно без использования технического материала. Коротко остановимся на этом.</w:t>
      </w:r>
    </w:p>
    <w:p w:rsidR="00EB3A25" w:rsidRDefault="00EB3A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«Играй прилежно гаммы и другие упражнения для пальцев», - наказывал юным музыкантам </w:t>
      </w:r>
      <w:proofErr w:type="spellStart"/>
      <w:r>
        <w:rPr>
          <w:rFonts w:ascii="Times New Roman" w:hAnsi="Times New Roman"/>
          <w:sz w:val="32"/>
          <w:szCs w:val="32"/>
        </w:rPr>
        <w:t>Р.Шуман</w:t>
      </w:r>
      <w:proofErr w:type="spellEnd"/>
      <w:r>
        <w:rPr>
          <w:rFonts w:ascii="Times New Roman" w:hAnsi="Times New Roman"/>
          <w:sz w:val="32"/>
          <w:szCs w:val="32"/>
        </w:rPr>
        <w:t xml:space="preserve"> и тут же не без иронии добавлял: «Но есть много людей, которые полагают, что этим все и достигается, которые до глубокой старости ежедневно проводят многие часы за механическими упражнениями. Это похоже приблизительно на то, как если бы стараться ежедневно все быстрее и быстрее произносить азбуку. Употребляй свое время с большей пользой».  Примерно такие же мысли, но в более категоричной форме высказал и </w:t>
      </w:r>
      <w:proofErr w:type="spellStart"/>
      <w:r>
        <w:rPr>
          <w:rFonts w:ascii="Times New Roman" w:hAnsi="Times New Roman"/>
          <w:sz w:val="32"/>
          <w:szCs w:val="32"/>
        </w:rPr>
        <w:t>И.Гофман</w:t>
      </w:r>
      <w:proofErr w:type="spellEnd"/>
      <w:r>
        <w:rPr>
          <w:rFonts w:ascii="Times New Roman" w:hAnsi="Times New Roman"/>
          <w:sz w:val="32"/>
          <w:szCs w:val="32"/>
        </w:rPr>
        <w:t xml:space="preserve">, который на вопрос – сколько времени нужно посвятить чисто технической работе – отвечал так: «Упражнениям, то есть работе без ума и сердца, </w:t>
      </w:r>
      <w:r>
        <w:rPr>
          <w:rFonts w:ascii="Times New Roman" w:hAnsi="Times New Roman"/>
          <w:sz w:val="32"/>
          <w:szCs w:val="32"/>
        </w:rPr>
        <w:lastRenderedPageBreak/>
        <w:t>посвящайте как можно меньше времени, так как в противном случае пострадает ваша музыкальность… Техника… без музыкальной воли – это способность без цели, а становясь самоцелью, она никак не может служить искусству». Приведенные высказывания крупных музыкантов не призывают молодых исполнителей к недооценке работы над техническим материалом – они лишь предостерегают их от многочасовых, часто бездумных</w:t>
      </w:r>
      <w:proofErr w:type="gramStart"/>
      <w:r>
        <w:rPr>
          <w:rFonts w:ascii="Times New Roman" w:hAnsi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/>
          <w:sz w:val="32"/>
          <w:szCs w:val="32"/>
        </w:rPr>
        <w:t xml:space="preserve"> бесцельных </w:t>
      </w:r>
      <w:proofErr w:type="spellStart"/>
      <w:r>
        <w:rPr>
          <w:rFonts w:ascii="Times New Roman" w:hAnsi="Times New Roman"/>
          <w:sz w:val="32"/>
          <w:szCs w:val="32"/>
        </w:rPr>
        <w:t>проигрываний</w:t>
      </w:r>
      <w:proofErr w:type="spellEnd"/>
      <w:r>
        <w:rPr>
          <w:rFonts w:ascii="Times New Roman" w:hAnsi="Times New Roman"/>
          <w:sz w:val="32"/>
          <w:szCs w:val="32"/>
        </w:rPr>
        <w:t xml:space="preserve"> этого материала: такие занятия обычно приносят мало пользы. </w:t>
      </w:r>
    </w:p>
    <w:p w:rsidR="00EB3A25" w:rsidRDefault="00EB3A25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Работа над техническим материалом должна проводиться каждодневно, но не слишком длительно – в среднем около получаса в день. Она должна осуществляться под контролем сознания, быть  целенаправленной и вместе с тем гибкой.</w:t>
      </w:r>
    </w:p>
    <w:p w:rsidR="00EB3A25" w:rsidRDefault="00EB3A25" w:rsidP="00260BD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</w:t>
      </w:r>
      <w:r w:rsidRPr="00260BDA">
        <w:rPr>
          <w:rFonts w:ascii="Times New Roman" w:hAnsi="Times New Roman"/>
          <w:sz w:val="32"/>
          <w:szCs w:val="32"/>
        </w:rPr>
        <w:t xml:space="preserve">Работу над техническим материалом нельзя недооценивать. По меткому определению </w:t>
      </w:r>
      <w:proofErr w:type="spellStart"/>
      <w:r w:rsidRPr="00260BDA">
        <w:rPr>
          <w:rFonts w:ascii="Times New Roman" w:hAnsi="Times New Roman"/>
          <w:sz w:val="32"/>
          <w:szCs w:val="32"/>
        </w:rPr>
        <w:t>Г.Нейгауза</w:t>
      </w:r>
      <w:proofErr w:type="spellEnd"/>
      <w:r w:rsidRPr="00260BDA">
        <w:rPr>
          <w:rFonts w:ascii="Times New Roman" w:hAnsi="Times New Roman"/>
          <w:sz w:val="32"/>
          <w:szCs w:val="32"/>
        </w:rPr>
        <w:t xml:space="preserve"> технический материал следует рассматривать как «заготовку», «полуфабрикат», то есть как материал, имеющий вспомогательное значение. «Пока вы учите, например, гамму </w:t>
      </w:r>
      <w:proofErr w:type="spellStart"/>
      <w:r w:rsidRPr="00260BDA">
        <w:rPr>
          <w:rFonts w:ascii="Times New Roman" w:hAnsi="Times New Roman"/>
          <w:sz w:val="32"/>
          <w:szCs w:val="32"/>
          <w:lang w:val="en-US"/>
        </w:rPr>
        <w:t>Es</w:t>
      </w:r>
      <w:proofErr w:type="spellEnd"/>
      <w:r w:rsidRPr="00260BDA">
        <w:rPr>
          <w:rFonts w:ascii="Times New Roman" w:hAnsi="Times New Roman"/>
          <w:sz w:val="32"/>
          <w:szCs w:val="32"/>
        </w:rPr>
        <w:t>-</w:t>
      </w:r>
      <w:proofErr w:type="spellStart"/>
      <w:r w:rsidRPr="00260BDA">
        <w:rPr>
          <w:rFonts w:ascii="Times New Roman" w:hAnsi="Times New Roman"/>
          <w:sz w:val="32"/>
          <w:szCs w:val="32"/>
          <w:lang w:val="en-US"/>
        </w:rPr>
        <w:t>dur</w:t>
      </w:r>
      <w:proofErr w:type="spellEnd"/>
      <w:r w:rsidRPr="00260BDA">
        <w:rPr>
          <w:rFonts w:ascii="Times New Roman" w:hAnsi="Times New Roman"/>
          <w:sz w:val="32"/>
          <w:szCs w:val="32"/>
        </w:rPr>
        <w:t>, - пишет он, - это «</w:t>
      </w:r>
      <w:proofErr w:type="spellStart"/>
      <w:r w:rsidRPr="00260BDA">
        <w:rPr>
          <w:rFonts w:ascii="Times New Roman" w:hAnsi="Times New Roman"/>
          <w:sz w:val="32"/>
          <w:szCs w:val="32"/>
        </w:rPr>
        <w:t>полуфабрика</w:t>
      </w:r>
      <w:proofErr w:type="spellEnd"/>
      <w:r w:rsidRPr="00260BDA">
        <w:rPr>
          <w:rFonts w:ascii="Times New Roman" w:hAnsi="Times New Roman"/>
          <w:sz w:val="32"/>
          <w:szCs w:val="32"/>
        </w:rPr>
        <w:t xml:space="preserve">»; когда вы ее играете, допустим, в конце Пятого концерта Бетховена, - это готовый продукт, ибо это музыка». Таким образом, у хорошего мастера «заготовки» должны быть всегда под рукой.  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EB3A25" w:rsidRDefault="00EB3A25" w:rsidP="00260BD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</w:t>
      </w:r>
      <w:r w:rsidRPr="00260BDA">
        <w:rPr>
          <w:rFonts w:ascii="Times New Roman" w:hAnsi="Times New Roman"/>
          <w:sz w:val="32"/>
          <w:szCs w:val="32"/>
        </w:rPr>
        <w:t>Недостаточное внимание к техническому разв</w:t>
      </w:r>
      <w:r>
        <w:rPr>
          <w:rFonts w:ascii="Times New Roman" w:hAnsi="Times New Roman"/>
          <w:sz w:val="32"/>
          <w:szCs w:val="32"/>
        </w:rPr>
        <w:t>итию приводит к нечеткой и нев</w:t>
      </w:r>
      <w:r w:rsidRPr="00260BDA">
        <w:rPr>
          <w:rFonts w:ascii="Times New Roman" w:hAnsi="Times New Roman"/>
          <w:sz w:val="32"/>
          <w:szCs w:val="32"/>
        </w:rPr>
        <w:t>н</w:t>
      </w:r>
      <w:r>
        <w:rPr>
          <w:rFonts w:ascii="Times New Roman" w:hAnsi="Times New Roman"/>
          <w:sz w:val="32"/>
          <w:szCs w:val="32"/>
        </w:rPr>
        <w:t xml:space="preserve">ятной и невыразительной игре. Такому исполнителю, по словам </w:t>
      </w:r>
      <w:proofErr w:type="spellStart"/>
      <w:r>
        <w:rPr>
          <w:rFonts w:ascii="Times New Roman" w:hAnsi="Times New Roman"/>
          <w:sz w:val="32"/>
          <w:szCs w:val="32"/>
        </w:rPr>
        <w:t>Л.Баренбойма</w:t>
      </w:r>
      <w:proofErr w:type="spellEnd"/>
      <w:r>
        <w:rPr>
          <w:rFonts w:ascii="Times New Roman" w:hAnsi="Times New Roman"/>
          <w:sz w:val="32"/>
          <w:szCs w:val="32"/>
        </w:rPr>
        <w:t xml:space="preserve">, «нечем сказать, хотя и есть что сказать».     </w:t>
      </w:r>
    </w:p>
    <w:p w:rsidR="00EB3A25" w:rsidRDefault="00EB3A25" w:rsidP="00260BD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Лучшим для развития аппликатурных навыков на начальном этапе обучения игре на инструменте является музыкальный материал из сборников сольфеджио, поскольку он включает в себя мелодии песен и танцев, пользующихся популярностью в художественной самодеятельности; систематизирован на фактурной и ладотональной основе; изложен без обозначения аппликатуры. Что же касается аккомпанемента к мелодиям из </w:t>
      </w:r>
      <w:r>
        <w:rPr>
          <w:rFonts w:ascii="Times New Roman" w:hAnsi="Times New Roman"/>
          <w:sz w:val="32"/>
          <w:szCs w:val="32"/>
        </w:rPr>
        <w:lastRenderedPageBreak/>
        <w:t xml:space="preserve">сборников сольфеджио, то его следует подбирать по слуху: сначала для учащегося это делает педагог, затем учащийся с помощью педагога и, наконец, сам учащийся. </w:t>
      </w:r>
    </w:p>
    <w:p w:rsidR="00EB3A25" w:rsidRDefault="00EB3A25" w:rsidP="00390271">
      <w:pPr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Развитию аппликатурной самостоятельности во многом способствует и разучивание нового музыкального материала </w:t>
      </w:r>
      <w:proofErr w:type="gramStart"/>
      <w:r>
        <w:rPr>
          <w:rFonts w:ascii="Times New Roman" w:hAnsi="Times New Roman"/>
          <w:sz w:val="32"/>
          <w:szCs w:val="32"/>
        </w:rPr>
        <w:t>без</w:t>
      </w:r>
      <w:proofErr w:type="gramEnd"/>
      <w:r>
        <w:rPr>
          <w:rFonts w:ascii="Times New Roman" w:hAnsi="Times New Roman"/>
          <w:sz w:val="32"/>
          <w:szCs w:val="32"/>
        </w:rPr>
        <w:t xml:space="preserve"> </w:t>
      </w:r>
    </w:p>
    <w:p w:rsidR="00EB3A25" w:rsidRDefault="00EB3A25" w:rsidP="00390271">
      <w:pPr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инструмента, которое заставляет учащегося вникать в произведение, </w:t>
      </w:r>
      <w:proofErr w:type="spellStart"/>
      <w:r>
        <w:rPr>
          <w:rFonts w:ascii="Times New Roman" w:hAnsi="Times New Roman"/>
          <w:sz w:val="32"/>
          <w:szCs w:val="32"/>
        </w:rPr>
        <w:t>предслышать</w:t>
      </w:r>
      <w:proofErr w:type="spellEnd"/>
      <w:r>
        <w:rPr>
          <w:rFonts w:ascii="Times New Roman" w:hAnsi="Times New Roman"/>
          <w:sz w:val="32"/>
          <w:szCs w:val="32"/>
        </w:rPr>
        <w:t xml:space="preserve"> его, что в высокой степени активизирует музыкально – слуховые представления, формирует </w:t>
      </w:r>
    </w:p>
    <w:p w:rsidR="00EB3A25" w:rsidRDefault="00EB3A25" w:rsidP="00390271">
      <w:pPr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и укрепляет </w:t>
      </w:r>
      <w:proofErr w:type="spellStart"/>
      <w:r>
        <w:rPr>
          <w:rFonts w:ascii="Times New Roman" w:hAnsi="Times New Roman"/>
          <w:sz w:val="32"/>
          <w:szCs w:val="32"/>
        </w:rPr>
        <w:t>слухо</w:t>
      </w:r>
      <w:proofErr w:type="spellEnd"/>
      <w:r>
        <w:rPr>
          <w:rFonts w:ascii="Times New Roman" w:hAnsi="Times New Roman"/>
          <w:sz w:val="32"/>
          <w:szCs w:val="32"/>
        </w:rPr>
        <w:t>-двигательные взаимосвязи. Активизации названных качеств во многом способствует предварительный длительный зрительный анализ музыки.</w:t>
      </w:r>
    </w:p>
    <w:p w:rsidR="00EB3A25" w:rsidRDefault="00EB3A25" w:rsidP="00390271">
      <w:pPr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В процессе работы по развитию аппликатурной самостоятельности  педагог должен с первых  же уроков приучать</w:t>
      </w:r>
    </w:p>
    <w:p w:rsidR="00EB3A25" w:rsidRDefault="00EB3A25" w:rsidP="00390271">
      <w:pPr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учащегося:</w:t>
      </w:r>
    </w:p>
    <w:p w:rsidR="00EB3A25" w:rsidRDefault="00EB3A25" w:rsidP="00390271">
      <w:pPr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proofErr w:type="gramStart"/>
      <w:r>
        <w:rPr>
          <w:rFonts w:ascii="Times New Roman" w:hAnsi="Times New Roman"/>
          <w:sz w:val="32"/>
          <w:szCs w:val="32"/>
        </w:rPr>
        <w:t>- воспитывать в себе ощущение рациональности движений (</w:t>
      </w:r>
      <w:proofErr w:type="spellStart"/>
      <w:r>
        <w:rPr>
          <w:rFonts w:ascii="Times New Roman" w:hAnsi="Times New Roman"/>
          <w:sz w:val="32"/>
          <w:szCs w:val="32"/>
        </w:rPr>
        <w:t>высо</w:t>
      </w:r>
      <w:proofErr w:type="spellEnd"/>
      <w:r>
        <w:rPr>
          <w:rFonts w:ascii="Times New Roman" w:hAnsi="Times New Roman"/>
          <w:sz w:val="32"/>
          <w:szCs w:val="32"/>
        </w:rPr>
        <w:t>-</w:t>
      </w:r>
      <w:proofErr w:type="gramEnd"/>
    </w:p>
    <w:p w:rsidR="00EB3A25" w:rsidRDefault="00EB3A25" w:rsidP="00390271">
      <w:pPr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кий </w:t>
      </w:r>
      <w:proofErr w:type="spellStart"/>
      <w:r>
        <w:rPr>
          <w:rFonts w:ascii="Times New Roman" w:hAnsi="Times New Roman"/>
          <w:sz w:val="32"/>
          <w:szCs w:val="32"/>
        </w:rPr>
        <w:t>подьем</w:t>
      </w:r>
      <w:proofErr w:type="spellEnd"/>
      <w:r>
        <w:rPr>
          <w:rFonts w:ascii="Times New Roman" w:hAnsi="Times New Roman"/>
          <w:sz w:val="32"/>
          <w:szCs w:val="32"/>
        </w:rPr>
        <w:t xml:space="preserve"> пальцев над клавишами нежелателен, поскольку требует дополнительных усилий);</w:t>
      </w:r>
    </w:p>
    <w:p w:rsidR="00EB3A25" w:rsidRDefault="00EB3A25" w:rsidP="00390271">
      <w:pPr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- не задерживаться на хорошо знакомом материале (лучше больше внимания уделить новому);</w:t>
      </w:r>
    </w:p>
    <w:p w:rsidR="00EB3A25" w:rsidRDefault="00EB3A25" w:rsidP="00390271">
      <w:pPr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- исполнять одинаково группы нот (мотивы, фразы, предложения) одними и теми же пальцами;</w:t>
      </w:r>
    </w:p>
    <w:p w:rsidR="00EB3A25" w:rsidRDefault="00EB3A25" w:rsidP="00390271">
      <w:pPr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- учитывать не только фактуру и штрихи, но и темп (аппликатура, которой пьеса легко исполняется в медленном темпе, для быстрого движения может оказаться непригодной);</w:t>
      </w:r>
    </w:p>
    <w:p w:rsidR="00EB3A25" w:rsidRDefault="00EB3A25" w:rsidP="00390271">
      <w:pPr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- использовать все возможности пальцевого аппарата, уделяя особое внимание развитию слабых пальцев – четвертому и пятому.</w:t>
      </w:r>
    </w:p>
    <w:p w:rsidR="00EB3A25" w:rsidRDefault="00EB3A25" w:rsidP="00390271">
      <w:pPr>
        <w:contextualSpacing/>
        <w:rPr>
          <w:rFonts w:ascii="Times New Roman" w:hAnsi="Times New Roman"/>
          <w:sz w:val="32"/>
          <w:szCs w:val="32"/>
        </w:rPr>
      </w:pPr>
    </w:p>
    <w:p w:rsidR="00EB3A25" w:rsidRDefault="00EB3A25" w:rsidP="00390271">
      <w:pPr>
        <w:contextualSpacing/>
        <w:rPr>
          <w:rFonts w:ascii="Times New Roman" w:hAnsi="Times New Roman"/>
          <w:sz w:val="32"/>
          <w:szCs w:val="32"/>
          <w:u w:val="single"/>
        </w:rPr>
      </w:pPr>
      <w:r w:rsidRPr="00BB7DB5">
        <w:rPr>
          <w:rFonts w:ascii="Times New Roman" w:hAnsi="Times New Roman"/>
          <w:sz w:val="32"/>
          <w:szCs w:val="32"/>
          <w:u w:val="single"/>
        </w:rPr>
        <w:t>Аппликатура правой руки:</w:t>
      </w:r>
    </w:p>
    <w:p w:rsidR="00EB3A25" w:rsidRPr="00BB7DB5" w:rsidRDefault="00EB3A25" w:rsidP="00390271">
      <w:pPr>
        <w:contextualSpacing/>
        <w:rPr>
          <w:rFonts w:ascii="Times New Roman" w:hAnsi="Times New Roman"/>
          <w:sz w:val="32"/>
          <w:szCs w:val="32"/>
          <w:u w:val="single"/>
        </w:rPr>
      </w:pPr>
    </w:p>
    <w:p w:rsidR="00EB3A25" w:rsidRDefault="00EB3A25" w:rsidP="00390271">
      <w:pPr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Структура  правой клавиатуры баян</w:t>
      </w:r>
      <w:proofErr w:type="gramStart"/>
      <w:r>
        <w:rPr>
          <w:rFonts w:ascii="Times New Roman" w:hAnsi="Times New Roman"/>
          <w:sz w:val="32"/>
          <w:szCs w:val="32"/>
        </w:rPr>
        <w:t>а-</w:t>
      </w:r>
      <w:proofErr w:type="gramEnd"/>
      <w:r>
        <w:rPr>
          <w:rFonts w:ascii="Times New Roman" w:hAnsi="Times New Roman"/>
          <w:sz w:val="32"/>
          <w:szCs w:val="32"/>
        </w:rPr>
        <w:t xml:space="preserve"> ее </w:t>
      </w:r>
      <w:proofErr w:type="spellStart"/>
      <w:r>
        <w:rPr>
          <w:rFonts w:ascii="Times New Roman" w:hAnsi="Times New Roman"/>
          <w:sz w:val="32"/>
          <w:szCs w:val="32"/>
        </w:rPr>
        <w:t>трехрядность</w:t>
      </w:r>
      <w:proofErr w:type="spellEnd"/>
      <w:r>
        <w:rPr>
          <w:rFonts w:ascii="Times New Roman" w:hAnsi="Times New Roman"/>
          <w:sz w:val="32"/>
          <w:szCs w:val="32"/>
        </w:rPr>
        <w:t>, малая мензура и обширный диапазон звукоряда – предоставляет баянисту более широкие исполнительские и технические возможности, чем</w:t>
      </w:r>
      <w:r w:rsidRPr="00BB7DB5"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32"/>
          <w:szCs w:val="32"/>
        </w:rPr>
        <w:t xml:space="preserve"> аккордеонисту. Естественно, что и проблема аппликатуры у баянистов стоит более остро.</w:t>
      </w:r>
    </w:p>
    <w:p w:rsidR="00EB3A25" w:rsidRDefault="00EB3A25" w:rsidP="00390271">
      <w:pPr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 xml:space="preserve">       Первоначальное обучение игре на баяне, целесообразно осуществлять на основе </w:t>
      </w:r>
      <w:proofErr w:type="spellStart"/>
      <w:r>
        <w:rPr>
          <w:rFonts w:ascii="Times New Roman" w:hAnsi="Times New Roman"/>
          <w:sz w:val="32"/>
          <w:szCs w:val="32"/>
        </w:rPr>
        <w:t>четырехпальцевой</w:t>
      </w:r>
      <w:proofErr w:type="spellEnd"/>
      <w:r>
        <w:rPr>
          <w:rFonts w:ascii="Times New Roman" w:hAnsi="Times New Roman"/>
          <w:sz w:val="32"/>
          <w:szCs w:val="32"/>
        </w:rPr>
        <w:t xml:space="preserve">  аппликатуры. Она</w:t>
      </w:r>
    </w:p>
    <w:p w:rsidR="00EB3A25" w:rsidRDefault="00EB3A25" w:rsidP="00390271">
      <w:pPr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позволяет педагогу успешнее проводить работу по постановке</w:t>
      </w:r>
    </w:p>
    <w:p w:rsidR="00EB3A25" w:rsidRDefault="00EB3A25" w:rsidP="00390271">
      <w:pPr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руки и пальцев учащегося, образованию и укреплению </w:t>
      </w:r>
      <w:proofErr w:type="spellStart"/>
      <w:r>
        <w:rPr>
          <w:rFonts w:ascii="Times New Roman" w:hAnsi="Times New Roman"/>
          <w:sz w:val="32"/>
          <w:szCs w:val="32"/>
        </w:rPr>
        <w:t>слух</w:t>
      </w:r>
      <w:proofErr w:type="gramStart"/>
      <w:r>
        <w:rPr>
          <w:rFonts w:ascii="Times New Roman" w:hAnsi="Times New Roman"/>
          <w:sz w:val="32"/>
          <w:szCs w:val="32"/>
        </w:rPr>
        <w:t>о</w:t>
      </w:r>
      <w:proofErr w:type="spellEnd"/>
      <w:r>
        <w:rPr>
          <w:rFonts w:ascii="Times New Roman" w:hAnsi="Times New Roman"/>
          <w:sz w:val="32"/>
          <w:szCs w:val="32"/>
        </w:rPr>
        <w:t>-</w:t>
      </w:r>
      <w:proofErr w:type="gramEnd"/>
      <w:r>
        <w:rPr>
          <w:rFonts w:ascii="Times New Roman" w:hAnsi="Times New Roman"/>
          <w:sz w:val="32"/>
          <w:szCs w:val="32"/>
        </w:rPr>
        <w:t xml:space="preserve"> двигательной взаимосвязи, формированию и развитию общих игровых навыков. После того, как на основе четырех пальцевой аппликатуры учащийся овладеет прочными навыками исполнения простых видов фактуры, педагог может и должен последовательно знакомить его </w:t>
      </w:r>
      <w:proofErr w:type="gramStart"/>
      <w:r>
        <w:rPr>
          <w:rFonts w:ascii="Times New Roman" w:hAnsi="Times New Roman"/>
          <w:sz w:val="32"/>
          <w:szCs w:val="32"/>
        </w:rPr>
        <w:t xml:space="preserve">( </w:t>
      </w:r>
      <w:proofErr w:type="gramEnd"/>
      <w:r>
        <w:rPr>
          <w:rFonts w:ascii="Times New Roman" w:hAnsi="Times New Roman"/>
          <w:sz w:val="32"/>
          <w:szCs w:val="32"/>
        </w:rPr>
        <w:t>одного в большей, другого в меньшей степени – в</w:t>
      </w:r>
    </w:p>
    <w:p w:rsidR="00EB3A25" w:rsidRDefault="00EB3A25" w:rsidP="00390271">
      <w:pPr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зависимости от профессиональной перспективности) с простейшими приемами игры пятью пальцами. Причем знакомство это может начаться уже на втором году обучения – с началом усвоения длинных арпеджио и простейшего </w:t>
      </w:r>
      <w:proofErr w:type="spellStart"/>
      <w:r>
        <w:rPr>
          <w:rFonts w:ascii="Times New Roman" w:hAnsi="Times New Roman"/>
          <w:sz w:val="32"/>
          <w:szCs w:val="32"/>
        </w:rPr>
        <w:t>двухголосия</w:t>
      </w:r>
      <w:proofErr w:type="spellEnd"/>
      <w:r>
        <w:rPr>
          <w:rFonts w:ascii="Times New Roman" w:hAnsi="Times New Roman"/>
          <w:sz w:val="32"/>
          <w:szCs w:val="32"/>
        </w:rPr>
        <w:t>, исполняемых штрихом легато.</w:t>
      </w:r>
    </w:p>
    <w:p w:rsidR="00EB3A25" w:rsidRDefault="00EB3A25" w:rsidP="00390271">
      <w:pPr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В зависимости от того, где находится первый палец, кисть</w:t>
      </w:r>
    </w:p>
    <w:p w:rsidR="00EB3A25" w:rsidRDefault="00EB3A25" w:rsidP="00390271">
      <w:pPr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руки может принимать три различных положения: первое,- когда</w:t>
      </w:r>
    </w:p>
    <w:p w:rsidR="00EB3A25" w:rsidRDefault="00EB3A25" w:rsidP="00390271">
      <w:pPr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1-й палец находится за грифом, второе, - на ребре грифа, третье,-</w:t>
      </w:r>
    </w:p>
    <w:p w:rsidR="00EB3A25" w:rsidRDefault="00EB3A25" w:rsidP="00390271">
      <w:pPr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над клавиатурой. При первом положении кисти наиболее удобно</w:t>
      </w:r>
    </w:p>
    <w:p w:rsidR="00EB3A25" w:rsidRDefault="00EB3A25" w:rsidP="00390271">
      <w:pPr>
        <w:contextualSpacing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 xml:space="preserve">исполнима одноголосная гаммообразная фактура и короткие арпеджио, при втором  - октавные пассажи и аккордовые последовательности штрихом стаккато; при третьем – гаммообразные пассажи двойными нотами, другие интервальные последовательности и длинные арпеджио (особый эффект </w:t>
      </w:r>
      <w:proofErr w:type="spellStart"/>
      <w:r>
        <w:rPr>
          <w:rFonts w:ascii="Times New Roman" w:hAnsi="Times New Roman"/>
          <w:sz w:val="32"/>
          <w:szCs w:val="32"/>
        </w:rPr>
        <w:t>достига</w:t>
      </w:r>
      <w:proofErr w:type="spellEnd"/>
      <w:proofErr w:type="gramEnd"/>
    </w:p>
    <w:p w:rsidR="00EB3A25" w:rsidRDefault="00EB3A25" w:rsidP="00390271">
      <w:pPr>
        <w:contextualSpacing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ется</w:t>
      </w:r>
      <w:proofErr w:type="spellEnd"/>
      <w:r>
        <w:rPr>
          <w:rFonts w:ascii="Times New Roman" w:hAnsi="Times New Roman"/>
          <w:sz w:val="32"/>
          <w:szCs w:val="32"/>
        </w:rPr>
        <w:t xml:space="preserve"> при игре легато), а также  любые звуковые </w:t>
      </w:r>
      <w:proofErr w:type="spellStart"/>
      <w:r>
        <w:rPr>
          <w:rFonts w:ascii="Times New Roman" w:hAnsi="Times New Roman"/>
          <w:sz w:val="32"/>
          <w:szCs w:val="32"/>
        </w:rPr>
        <w:t>сочетания</w:t>
      </w:r>
      <w:proofErr w:type="gramStart"/>
      <w:r>
        <w:rPr>
          <w:rFonts w:ascii="Times New Roman" w:hAnsi="Times New Roman"/>
          <w:sz w:val="32"/>
          <w:szCs w:val="32"/>
        </w:rPr>
        <w:t>,д</w:t>
      </w:r>
      <w:proofErr w:type="gramEnd"/>
      <w:r>
        <w:rPr>
          <w:rFonts w:ascii="Times New Roman" w:hAnsi="Times New Roman"/>
          <w:sz w:val="32"/>
          <w:szCs w:val="32"/>
        </w:rPr>
        <w:t>иапозон</w:t>
      </w:r>
      <w:proofErr w:type="spellEnd"/>
      <w:r>
        <w:rPr>
          <w:rFonts w:ascii="Times New Roman" w:hAnsi="Times New Roman"/>
          <w:sz w:val="32"/>
          <w:szCs w:val="32"/>
        </w:rPr>
        <w:t xml:space="preserve"> которых более октавы. Эти положения могут быть полностью </w:t>
      </w:r>
    </w:p>
    <w:p w:rsidR="00EB3A25" w:rsidRDefault="00EB3A25" w:rsidP="00390271">
      <w:pPr>
        <w:contextualSpacing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применимы</w:t>
      </w:r>
      <w:proofErr w:type="gramEnd"/>
      <w:r>
        <w:rPr>
          <w:rFonts w:ascii="Times New Roman" w:hAnsi="Times New Roman"/>
          <w:sz w:val="32"/>
          <w:szCs w:val="32"/>
        </w:rPr>
        <w:t xml:space="preserve">, пожалуй, лишь к инструктивному музыкальному материалу, прежде всего к основным техническим формулам и </w:t>
      </w:r>
    </w:p>
    <w:p w:rsidR="00EB3A25" w:rsidRDefault="00EB3A25" w:rsidP="00390271">
      <w:pPr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этюдам, рассчитанным на освоение конкретного вида исполнитель-</w:t>
      </w:r>
    </w:p>
    <w:p w:rsidR="00EB3A25" w:rsidRDefault="00EB3A25" w:rsidP="00390271">
      <w:pPr>
        <w:contextualSpacing/>
        <w:rPr>
          <w:rFonts w:ascii="Times New Roman" w:hAnsi="Times New Roman"/>
          <w:sz w:val="32"/>
          <w:szCs w:val="32"/>
        </w:rPr>
      </w:pPr>
      <w:proofErr w:type="spellStart"/>
      <w:r>
        <w:rPr>
          <w:rFonts w:ascii="Times New Roman" w:hAnsi="Times New Roman"/>
          <w:sz w:val="32"/>
          <w:szCs w:val="32"/>
        </w:rPr>
        <w:t>ской</w:t>
      </w:r>
      <w:proofErr w:type="spellEnd"/>
      <w:r>
        <w:rPr>
          <w:rFonts w:ascii="Times New Roman" w:hAnsi="Times New Roman"/>
          <w:sz w:val="32"/>
          <w:szCs w:val="32"/>
        </w:rPr>
        <w:t xml:space="preserve"> техники. Для музыкальных произведений, сочетающих в себе </w:t>
      </w:r>
    </w:p>
    <w:p w:rsidR="00EB3A25" w:rsidRDefault="00EB3A25" w:rsidP="00390271">
      <w:pPr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различные виды фактуры, их нельзя считать категоричными:</w:t>
      </w:r>
    </w:p>
    <w:p w:rsidR="00EB3A25" w:rsidRDefault="00EB3A25" w:rsidP="00390271">
      <w:pPr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выбор позиции зависит от аппликатуры, которая подчинена наиболее полному раскрытию художественного содержания.</w:t>
      </w:r>
    </w:p>
    <w:p w:rsidR="00EB3A25" w:rsidRDefault="00EB3A25" w:rsidP="00390271">
      <w:pPr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</w:p>
    <w:p w:rsidR="00EB3A25" w:rsidRDefault="00EB3A25" w:rsidP="00390271">
      <w:pPr>
        <w:contextualSpacing/>
        <w:rPr>
          <w:rFonts w:ascii="Times New Roman" w:hAnsi="Times New Roman"/>
          <w:sz w:val="32"/>
          <w:szCs w:val="32"/>
        </w:rPr>
      </w:pPr>
    </w:p>
    <w:p w:rsidR="00EB3A25" w:rsidRDefault="00EB3A25" w:rsidP="00390271">
      <w:pPr>
        <w:contextualSpacing/>
        <w:rPr>
          <w:rFonts w:ascii="Times New Roman" w:hAnsi="Times New Roman"/>
          <w:sz w:val="32"/>
          <w:szCs w:val="32"/>
        </w:rPr>
      </w:pPr>
    </w:p>
    <w:p w:rsidR="00EB3A25" w:rsidRPr="00260BDA" w:rsidRDefault="00EB3A25" w:rsidP="00390271">
      <w:pPr>
        <w:contextualSpacing/>
        <w:rPr>
          <w:rFonts w:ascii="Times New Roman" w:hAnsi="Times New Roman"/>
          <w:sz w:val="32"/>
          <w:szCs w:val="32"/>
        </w:rPr>
      </w:pPr>
    </w:p>
    <w:p w:rsidR="00EB3A25" w:rsidRDefault="00EB3A25">
      <w:pPr>
        <w:contextualSpacing/>
        <w:rPr>
          <w:rFonts w:ascii="Times New Roman" w:hAnsi="Times New Roman"/>
          <w:sz w:val="32"/>
          <w:szCs w:val="32"/>
        </w:rPr>
      </w:pPr>
    </w:p>
    <w:p w:rsidR="00EB3A25" w:rsidRPr="00260BDA" w:rsidRDefault="00EB3A25">
      <w:pPr>
        <w:contextualSpacing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Заключение:</w:t>
      </w:r>
    </w:p>
    <w:sectPr w:rsidR="00EB3A25" w:rsidRPr="00260BDA" w:rsidSect="00AF57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A5FF7"/>
    <w:multiLevelType w:val="hybridMultilevel"/>
    <w:tmpl w:val="BCEC5F9C"/>
    <w:lvl w:ilvl="0" w:tplc="5B263F32">
      <w:start w:val="1"/>
      <w:numFmt w:val="decimal"/>
      <w:lvlText w:val="%1."/>
      <w:lvlJc w:val="left"/>
      <w:pPr>
        <w:ind w:left="10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E5828"/>
    <w:rsid w:val="000126A8"/>
    <w:rsid w:val="001D7DC5"/>
    <w:rsid w:val="001F1B87"/>
    <w:rsid w:val="0021473C"/>
    <w:rsid w:val="00260BDA"/>
    <w:rsid w:val="0029093E"/>
    <w:rsid w:val="00307C3C"/>
    <w:rsid w:val="00390271"/>
    <w:rsid w:val="00401ACA"/>
    <w:rsid w:val="00417775"/>
    <w:rsid w:val="00462396"/>
    <w:rsid w:val="005D7D45"/>
    <w:rsid w:val="006357AE"/>
    <w:rsid w:val="007A243A"/>
    <w:rsid w:val="00887846"/>
    <w:rsid w:val="008D2963"/>
    <w:rsid w:val="009C6C7C"/>
    <w:rsid w:val="00A6765B"/>
    <w:rsid w:val="00AD2B49"/>
    <w:rsid w:val="00AF57D5"/>
    <w:rsid w:val="00B13727"/>
    <w:rsid w:val="00B95D9F"/>
    <w:rsid w:val="00BB7DB5"/>
    <w:rsid w:val="00BC05FB"/>
    <w:rsid w:val="00BE5828"/>
    <w:rsid w:val="00CA41A1"/>
    <w:rsid w:val="00CF7312"/>
    <w:rsid w:val="00EB3A25"/>
    <w:rsid w:val="00EC4EAC"/>
    <w:rsid w:val="00F051FE"/>
    <w:rsid w:val="00FA6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7D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60B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6</Pages>
  <Words>1295</Words>
  <Characters>7385</Characters>
  <Application>Microsoft Office Word</Application>
  <DocSecurity>0</DocSecurity>
  <Lines>61</Lines>
  <Paragraphs>17</Paragraphs>
  <ScaleCrop>false</ScaleCrop>
  <Company/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Акишина</dc:creator>
  <cp:keywords/>
  <dc:description/>
  <cp:lastModifiedBy>1</cp:lastModifiedBy>
  <cp:revision>8</cp:revision>
  <dcterms:created xsi:type="dcterms:W3CDTF">2009-12-02T11:36:00Z</dcterms:created>
  <dcterms:modified xsi:type="dcterms:W3CDTF">2019-04-13T15:02:00Z</dcterms:modified>
</cp:coreProperties>
</file>