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AE" w:rsidRDefault="00146FAE" w:rsidP="00984393">
      <w:pPr>
        <w:tabs>
          <w:tab w:val="left" w:pos="3450"/>
        </w:tabs>
        <w:rPr>
          <w:rFonts w:ascii="Times New Roman" w:hAnsi="Times New Roman" w:cs="Times New Roman"/>
          <w:b/>
          <w:sz w:val="28"/>
          <w:szCs w:val="28"/>
        </w:rPr>
      </w:pPr>
    </w:p>
    <w:p w:rsidR="00146FAE" w:rsidRPr="00146FAE" w:rsidRDefault="00146FAE" w:rsidP="00146FA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46FA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МУНИЦИПАЛЬНОЕ БЮДЖЕТНОЕ  УЧРЕЖДЕНИЕ</w:t>
      </w:r>
    </w:p>
    <w:p w:rsidR="00146FAE" w:rsidRPr="00146FAE" w:rsidRDefault="00146FAE" w:rsidP="0014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46FA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ДОПОЛНИТЕЛЬНОГО ОБРАЗОВАНИЯ </w:t>
      </w:r>
    </w:p>
    <w:p w:rsidR="00146FAE" w:rsidRPr="00146FAE" w:rsidRDefault="00146FAE" w:rsidP="0014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46FAE" w:rsidRPr="00146FAE" w:rsidRDefault="00146FAE" w:rsidP="0014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4"/>
          <w:szCs w:val="24"/>
          <w:lang w:eastAsia="ru-RU"/>
        </w:rPr>
      </w:pPr>
      <w:r w:rsidRPr="00146FAE">
        <w:rPr>
          <w:rFonts w:ascii="Times New Roman" w:eastAsia="Calibri" w:hAnsi="Times New Roman" w:cs="Times New Roman"/>
          <w:bCs/>
          <w:caps/>
          <w:sz w:val="24"/>
          <w:szCs w:val="24"/>
          <w:lang w:eastAsia="ru-RU"/>
        </w:rPr>
        <w:t xml:space="preserve">Детская школа искусств </w:t>
      </w:r>
    </w:p>
    <w:p w:rsidR="00146FAE" w:rsidRPr="00146FAE" w:rsidRDefault="00146FAE" w:rsidP="00146FAE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6F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146FAE" w:rsidRPr="00146FAE" w:rsidRDefault="00146FAE" w:rsidP="0014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6FAE" w:rsidRPr="00146FAE" w:rsidRDefault="00146FAE" w:rsidP="0014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6FAE" w:rsidRPr="00146FAE" w:rsidRDefault="00146FAE" w:rsidP="00146FA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146FAE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  </w:t>
      </w:r>
    </w:p>
    <w:p w:rsidR="00146FAE" w:rsidRPr="00146FAE" w:rsidRDefault="00146FAE" w:rsidP="00146FA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146FAE" w:rsidRPr="00146FAE" w:rsidRDefault="00146FAE" w:rsidP="00146FA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146FAE" w:rsidRPr="00146FAE" w:rsidRDefault="00146FAE" w:rsidP="00146FA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146FAE" w:rsidRPr="00146FAE" w:rsidRDefault="00146FAE" w:rsidP="00146FA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146FAE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                         Методическая разработка</w:t>
      </w:r>
    </w:p>
    <w:p w:rsidR="00984393" w:rsidRDefault="00146FAE" w:rsidP="00984393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146FAE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                </w:t>
      </w:r>
      <w:r w:rsidR="00984393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                </w:t>
      </w:r>
    </w:p>
    <w:p w:rsidR="00146FAE" w:rsidRPr="00984393" w:rsidRDefault="00984393" w:rsidP="00984393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        </w:t>
      </w:r>
      <w:r w:rsidR="00146FAE" w:rsidRPr="00146FAE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  «</w:t>
      </w:r>
      <w:r w:rsidR="00146FAE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Методика преподавания урока по баяну</w:t>
      </w:r>
      <w:r w:rsidR="00146FAE" w:rsidRPr="00146FAE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»</w:t>
      </w:r>
    </w:p>
    <w:p w:rsidR="00146FAE" w:rsidRPr="00146FAE" w:rsidRDefault="00146FAE" w:rsidP="00146F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46FAE" w:rsidRPr="00146FAE" w:rsidRDefault="00146FAE" w:rsidP="00146FA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caps/>
          <w:sz w:val="36"/>
          <w:szCs w:val="36"/>
          <w:lang w:eastAsia="ru-RU"/>
        </w:rPr>
      </w:pPr>
    </w:p>
    <w:p w:rsidR="00146FAE" w:rsidRPr="00146FAE" w:rsidRDefault="00146FAE" w:rsidP="00146FAE">
      <w:pPr>
        <w:keepNext/>
        <w:spacing w:after="0" w:line="240" w:lineRule="auto"/>
        <w:jc w:val="both"/>
        <w:outlineLvl w:val="1"/>
        <w:rPr>
          <w:rFonts w:ascii="Arial" w:eastAsia="Calibri" w:hAnsi="Arial" w:cs="Arial"/>
          <w:b/>
          <w:bCs/>
          <w:sz w:val="32"/>
          <w:szCs w:val="24"/>
          <w:lang w:eastAsia="ru-RU"/>
        </w:rPr>
      </w:pPr>
    </w:p>
    <w:p w:rsidR="00146FAE" w:rsidRPr="00146FAE" w:rsidRDefault="00146FAE" w:rsidP="00146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46FAE" w:rsidRPr="00146FAE" w:rsidRDefault="00146FAE" w:rsidP="00146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46FAE" w:rsidRPr="00146FAE" w:rsidRDefault="00146FAE" w:rsidP="00146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46FAE" w:rsidRPr="00146FAE" w:rsidRDefault="00146FAE" w:rsidP="00146FAE">
      <w:pPr>
        <w:spacing w:after="0" w:line="240" w:lineRule="auto"/>
        <w:ind w:right="-42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6FAE" w:rsidRPr="00146FAE" w:rsidRDefault="00146FAE" w:rsidP="00146FAE">
      <w:pPr>
        <w:spacing w:after="0" w:line="240" w:lineRule="auto"/>
        <w:ind w:right="-425"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</w:p>
    <w:p w:rsidR="00146FAE" w:rsidRPr="00146FAE" w:rsidRDefault="00146FAE" w:rsidP="00146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46FAE" w:rsidRPr="00146FAE" w:rsidRDefault="00146FAE" w:rsidP="00146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46FAE" w:rsidRPr="00146FAE" w:rsidRDefault="00146FAE" w:rsidP="00146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46FAE" w:rsidRPr="00146FAE" w:rsidRDefault="00146FAE" w:rsidP="00146FAE">
      <w:pPr>
        <w:spacing w:after="0" w:line="240" w:lineRule="auto"/>
        <w:ind w:left="6660" w:firstLine="720"/>
        <w:jc w:val="center"/>
        <w:rPr>
          <w:rFonts w:ascii="Times New Roman" w:eastAsia="Calibri" w:hAnsi="Times New Roman" w:cs="Times New Roman"/>
          <w:bCs/>
          <w:color w:val="000000"/>
          <w:spacing w:val="13"/>
          <w:sz w:val="24"/>
          <w:szCs w:val="24"/>
          <w:lang w:eastAsia="ru-RU"/>
        </w:rPr>
      </w:pPr>
      <w:r w:rsidRPr="00146FAE">
        <w:rPr>
          <w:rFonts w:ascii="Times New Roman" w:eastAsia="Calibri" w:hAnsi="Times New Roman" w:cs="Times New Roman"/>
          <w:bCs/>
          <w:color w:val="000000"/>
          <w:spacing w:val="13"/>
          <w:sz w:val="24"/>
          <w:szCs w:val="24"/>
          <w:lang w:eastAsia="ru-RU"/>
        </w:rPr>
        <w:t xml:space="preserve">                                                          Автор </w:t>
      </w:r>
      <w:proofErr w:type="spellStart"/>
      <w:r w:rsidRPr="00146FAE">
        <w:rPr>
          <w:rFonts w:ascii="Times New Roman" w:eastAsia="Calibri" w:hAnsi="Times New Roman" w:cs="Times New Roman"/>
          <w:bCs/>
          <w:color w:val="000000"/>
          <w:spacing w:val="13"/>
          <w:sz w:val="24"/>
          <w:szCs w:val="24"/>
          <w:lang w:eastAsia="ru-RU"/>
        </w:rPr>
        <w:t>составаитель</w:t>
      </w:r>
      <w:proofErr w:type="spellEnd"/>
      <w:r w:rsidRPr="00146FAE">
        <w:rPr>
          <w:rFonts w:ascii="Times New Roman" w:eastAsia="Calibri" w:hAnsi="Times New Roman" w:cs="Times New Roman"/>
          <w:bCs/>
          <w:color w:val="000000"/>
          <w:spacing w:val="13"/>
          <w:sz w:val="24"/>
          <w:szCs w:val="24"/>
          <w:lang w:eastAsia="ru-RU"/>
        </w:rPr>
        <w:t>:</w:t>
      </w:r>
    </w:p>
    <w:p w:rsidR="00146FAE" w:rsidRPr="00146FAE" w:rsidRDefault="00146FAE" w:rsidP="00146FAE">
      <w:pPr>
        <w:spacing w:after="0" w:line="240" w:lineRule="auto"/>
        <w:ind w:left="6300" w:hanging="540"/>
        <w:jc w:val="center"/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</w:pPr>
      <w:proofErr w:type="spellStart"/>
      <w:r w:rsidRPr="00146FAE">
        <w:rPr>
          <w:rFonts w:ascii="Times New Roman" w:eastAsia="Calibri" w:hAnsi="Times New Roman" w:cs="Times New Roman"/>
          <w:bCs/>
          <w:color w:val="000000"/>
          <w:spacing w:val="13"/>
          <w:sz w:val="24"/>
          <w:szCs w:val="24"/>
          <w:lang w:eastAsia="ru-RU"/>
        </w:rPr>
        <w:t>Акишина</w:t>
      </w:r>
      <w:proofErr w:type="spellEnd"/>
      <w:r w:rsidRPr="00146FAE">
        <w:rPr>
          <w:rFonts w:ascii="Times New Roman" w:eastAsia="Calibri" w:hAnsi="Times New Roman" w:cs="Times New Roman"/>
          <w:bCs/>
          <w:color w:val="000000"/>
          <w:spacing w:val="13"/>
          <w:sz w:val="24"/>
          <w:szCs w:val="24"/>
          <w:lang w:eastAsia="ru-RU"/>
        </w:rPr>
        <w:t xml:space="preserve"> </w:t>
      </w:r>
      <w:proofErr w:type="spellStart"/>
      <w:r w:rsidRPr="00146FAE">
        <w:rPr>
          <w:rFonts w:ascii="Times New Roman" w:eastAsia="Calibri" w:hAnsi="Times New Roman" w:cs="Times New Roman"/>
          <w:bCs/>
          <w:color w:val="000000"/>
          <w:spacing w:val="13"/>
          <w:sz w:val="24"/>
          <w:szCs w:val="24"/>
          <w:lang w:eastAsia="ru-RU"/>
        </w:rPr>
        <w:t>Румия</w:t>
      </w:r>
      <w:proofErr w:type="spellEnd"/>
      <w:r w:rsidRPr="00146FAE">
        <w:rPr>
          <w:rFonts w:ascii="Times New Roman" w:eastAsia="Calibri" w:hAnsi="Times New Roman" w:cs="Times New Roman"/>
          <w:bCs/>
          <w:color w:val="000000"/>
          <w:spacing w:val="13"/>
          <w:sz w:val="24"/>
          <w:szCs w:val="24"/>
          <w:lang w:eastAsia="ru-RU"/>
        </w:rPr>
        <w:t xml:space="preserve"> </w:t>
      </w:r>
      <w:proofErr w:type="spellStart"/>
      <w:r w:rsidRPr="00146FAE">
        <w:rPr>
          <w:rFonts w:ascii="Times New Roman" w:eastAsia="Calibri" w:hAnsi="Times New Roman" w:cs="Times New Roman"/>
          <w:bCs/>
          <w:color w:val="000000"/>
          <w:spacing w:val="13"/>
          <w:sz w:val="24"/>
          <w:szCs w:val="24"/>
          <w:lang w:eastAsia="ru-RU"/>
        </w:rPr>
        <w:t>Ханафиевна</w:t>
      </w:r>
      <w:proofErr w:type="spellEnd"/>
      <w:r w:rsidRPr="00146FAE">
        <w:rPr>
          <w:rFonts w:ascii="Times New Roman" w:eastAsia="Calibri" w:hAnsi="Times New Roman" w:cs="Times New Roman"/>
          <w:bCs/>
          <w:color w:val="000000"/>
          <w:spacing w:val="13"/>
          <w:sz w:val="24"/>
          <w:szCs w:val="24"/>
          <w:lang w:eastAsia="ru-RU"/>
        </w:rPr>
        <w:t xml:space="preserve">,      </w:t>
      </w:r>
      <w:r w:rsidRPr="00146FAE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 xml:space="preserve">  преподаватель МБУ </w:t>
      </w:r>
      <w:proofErr w:type="gramStart"/>
      <w:r w:rsidRPr="00146FAE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ДО</w:t>
      </w:r>
      <w:proofErr w:type="gramEnd"/>
      <w:r w:rsidRPr="00146FAE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 xml:space="preserve"> «</w:t>
      </w:r>
      <w:proofErr w:type="gramStart"/>
      <w:r w:rsidRPr="00146FAE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Детская</w:t>
      </w:r>
      <w:proofErr w:type="gramEnd"/>
      <w:r w:rsidRPr="00146FAE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 xml:space="preserve"> школа искусств</w:t>
      </w:r>
      <w:r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»</w:t>
      </w:r>
    </w:p>
    <w:p w:rsidR="00146FAE" w:rsidRDefault="00146FAE" w:rsidP="00146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84393" w:rsidRDefault="00984393" w:rsidP="00146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84393" w:rsidRDefault="00984393" w:rsidP="00146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84393" w:rsidRDefault="00984393" w:rsidP="00146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84393" w:rsidRDefault="00984393" w:rsidP="00146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84393" w:rsidRDefault="00984393" w:rsidP="00146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84393" w:rsidRDefault="00984393" w:rsidP="00146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84393" w:rsidRDefault="00984393" w:rsidP="00146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84393" w:rsidRPr="00146FAE" w:rsidRDefault="00984393" w:rsidP="00146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46FAE" w:rsidRPr="00146FAE" w:rsidRDefault="00146FAE" w:rsidP="0014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46FAE" w:rsidRPr="00146FAE" w:rsidRDefault="00146FAE" w:rsidP="00146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6FA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 w:rsidR="0098439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Pr="00146FA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146FAE">
        <w:rPr>
          <w:rFonts w:ascii="Times New Roman" w:eastAsia="Calibri" w:hAnsi="Times New Roman" w:cs="Times New Roman"/>
          <w:sz w:val="24"/>
          <w:szCs w:val="24"/>
          <w:lang w:eastAsia="ru-RU"/>
        </w:rPr>
        <w:t>Ханты-Мансийск</w:t>
      </w:r>
    </w:p>
    <w:p w:rsidR="00146FAE" w:rsidRDefault="00984393" w:rsidP="00984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146FAE">
        <w:rPr>
          <w:rFonts w:ascii="Times New Roman" w:eastAsia="Calibri" w:hAnsi="Times New Roman" w:cs="Times New Roman"/>
          <w:sz w:val="24"/>
          <w:szCs w:val="24"/>
          <w:lang w:eastAsia="ru-RU"/>
        </w:rPr>
        <w:t>2015</w:t>
      </w:r>
      <w:r w:rsidR="00146FAE" w:rsidRPr="00146FAE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984393" w:rsidRDefault="00984393" w:rsidP="0014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4393" w:rsidRDefault="00984393" w:rsidP="0014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6FAE" w:rsidRPr="00923C2B" w:rsidRDefault="00146FAE" w:rsidP="00FB2696">
      <w:pPr>
        <w:rPr>
          <w:rFonts w:ascii="Times New Roman" w:hAnsi="Times New Roman" w:cs="Times New Roman"/>
          <w:b/>
          <w:sz w:val="28"/>
          <w:szCs w:val="28"/>
        </w:rPr>
      </w:pPr>
    </w:p>
    <w:p w:rsidR="00B50B11" w:rsidRPr="00C70148" w:rsidRDefault="00923C2B" w:rsidP="00B50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50B11" w:rsidRPr="00C70148">
        <w:rPr>
          <w:rFonts w:ascii="Times New Roman" w:hAnsi="Times New Roman" w:cs="Times New Roman"/>
          <w:sz w:val="28"/>
          <w:szCs w:val="28"/>
        </w:rPr>
        <w:t xml:space="preserve">Из собственного опыта работы я делаю вывод, что в проведении урока должна быть создана определённая организация урока. В методике преподавания урока по баяну важен вопрос о последовательности работы над учебными материалами. Часто перед педагогом встаёт вопрос, с чего целесообразнее начинать урок - с упражнений, этюдов, или художественного материала, или с произведений. Обычно полезно вначале поработать над тем, что особенно важно на данном этапе и что может занять обстоятельно больше времени. Если нужно пройти большой репертуар - целесообразно на одном уроке детальнее заняться частью произведения, на следующем - остальными, ограничившись в отношении первых лишь проверкой домашней работы и несколькими самыми существенными замечаниями. </w:t>
      </w:r>
    </w:p>
    <w:p w:rsidR="00B50B11" w:rsidRPr="00C70148" w:rsidRDefault="00B50B11" w:rsidP="00B50B11">
      <w:pPr>
        <w:rPr>
          <w:rFonts w:ascii="Times New Roman" w:hAnsi="Times New Roman" w:cs="Times New Roman"/>
          <w:sz w:val="28"/>
          <w:szCs w:val="28"/>
        </w:rPr>
      </w:pPr>
      <w:r w:rsidRPr="00C70148">
        <w:rPr>
          <w:rFonts w:ascii="Times New Roman" w:hAnsi="Times New Roman" w:cs="Times New Roman"/>
          <w:sz w:val="28"/>
          <w:szCs w:val="28"/>
        </w:rPr>
        <w:t xml:space="preserve">Чтением нот с листа и проигрыванием гамм, упражнений можно заняться где-нибудь в середине урока, чтобы освежить внимание ученика. Если составить эту работу на самый конец урока, можно не успеть выполнить. </w:t>
      </w:r>
    </w:p>
    <w:p w:rsidR="00B50B11" w:rsidRPr="00C70148" w:rsidRDefault="00B50B11" w:rsidP="00B50B11">
      <w:pPr>
        <w:rPr>
          <w:rFonts w:ascii="Times New Roman" w:hAnsi="Times New Roman" w:cs="Times New Roman"/>
          <w:sz w:val="28"/>
          <w:szCs w:val="28"/>
        </w:rPr>
      </w:pPr>
      <w:r w:rsidRPr="00C70148">
        <w:rPr>
          <w:rFonts w:ascii="Times New Roman" w:hAnsi="Times New Roman" w:cs="Times New Roman"/>
          <w:sz w:val="28"/>
          <w:szCs w:val="28"/>
        </w:rPr>
        <w:t>В методике преподавания урока по баяну важен вопрос о способах проверки домашнего задания. Педагогу, прослушивая ученика, необходимо хорошо запомнить все особенности его игры и указать на её достоинства и недостатки. Если я вижу, что ученик работал над пьесой, то даже в том, случае многие недостатки оказались не преодолёнными, отмечаю имеющиеся достижения, чтобы поощрить его и правильно ориентировать в дальнейшей работе. Не следует слишком загружать внимание ученика множеством замечаний. Необходимо обращать внимание ученика на самое главное - на общий характер исполнения, на важнейшие детали. И лишь постепенно на других занятиях нужно переходить к второстепенным деталям.</w:t>
      </w:r>
    </w:p>
    <w:p w:rsidR="00B50B11" w:rsidRPr="00C70148" w:rsidRDefault="00B50B11" w:rsidP="00B50B11">
      <w:pPr>
        <w:rPr>
          <w:rFonts w:ascii="Times New Roman" w:hAnsi="Times New Roman" w:cs="Times New Roman"/>
          <w:sz w:val="28"/>
          <w:szCs w:val="28"/>
        </w:rPr>
      </w:pPr>
      <w:r w:rsidRPr="00C70148">
        <w:rPr>
          <w:rFonts w:ascii="Times New Roman" w:hAnsi="Times New Roman" w:cs="Times New Roman"/>
          <w:sz w:val="28"/>
          <w:szCs w:val="28"/>
        </w:rPr>
        <w:t>На уроках я использую различные м</w:t>
      </w:r>
      <w:r w:rsidR="000B56CF" w:rsidRPr="00C70148">
        <w:rPr>
          <w:rFonts w:ascii="Times New Roman" w:hAnsi="Times New Roman" w:cs="Times New Roman"/>
          <w:sz w:val="28"/>
          <w:szCs w:val="28"/>
        </w:rPr>
        <w:t xml:space="preserve">етоды, которые помогают учащемуся  </w:t>
      </w:r>
      <w:r w:rsidRPr="00C70148">
        <w:rPr>
          <w:rFonts w:ascii="Times New Roman" w:hAnsi="Times New Roman" w:cs="Times New Roman"/>
          <w:sz w:val="28"/>
          <w:szCs w:val="28"/>
        </w:rPr>
        <w:t xml:space="preserve"> понять характер исполняемой музыки и добиться нужных результатов. В своей практике я применяю метод проигрывания произведения целиком или отдельной части пьесы. Исполнение педагогом произведения доставляет художественное наслаждение ученику и приносит ему большую пользу. Однако слишком часто использовать этот метод не стоит, так как обязательное проигрывание каждой новой пьесы может затормозить развитие инициативы ученика. Надо учитывать, как именно и в какой период работы над сочинением полезно играть его ученику. Играя ученику, необходимо, всегда учитывать его возможности. Так, при исполнении произведения педагогом в быстром темпе, необходимо объяснить ученику, что на начальном этапе разбирать произведение необходимо в медленном темпе. Иначе ученик ослепленный быстрым исполнением, будет все время </w:t>
      </w:r>
      <w:r w:rsidRPr="00C70148">
        <w:rPr>
          <w:rFonts w:ascii="Times New Roman" w:hAnsi="Times New Roman" w:cs="Times New Roman"/>
          <w:sz w:val="28"/>
          <w:szCs w:val="28"/>
        </w:rPr>
        <w:lastRenderedPageBreak/>
        <w:t xml:space="preserve">пробовать достигнуть того же эффекта и постоянно играть быстро. Последствия таких занятий окажутся плачевными. </w:t>
      </w:r>
    </w:p>
    <w:p w:rsidR="00B50B11" w:rsidRPr="00C70148" w:rsidRDefault="00B50B11" w:rsidP="00B50B11">
      <w:pPr>
        <w:rPr>
          <w:rFonts w:ascii="Times New Roman" w:hAnsi="Times New Roman" w:cs="Times New Roman"/>
          <w:sz w:val="28"/>
          <w:szCs w:val="28"/>
        </w:rPr>
      </w:pPr>
      <w:r w:rsidRPr="00C70148">
        <w:rPr>
          <w:rFonts w:ascii="Times New Roman" w:hAnsi="Times New Roman" w:cs="Times New Roman"/>
          <w:sz w:val="28"/>
          <w:szCs w:val="28"/>
        </w:rPr>
        <w:t>Для раскрытия содержания произведения на своих уроках я обращаюсь к словесным пояснениям. Однако словесные пояснения только тогда достигают цели, когда они близки и понятны ученику. Важно поэтому, делая их, учитывать возраст учеников, их знания, интересы. Особенно пробуждают инициативу ученика образы, найденные им самим в процессе урока вместе с педагогом. Для раскрытия характера и содержания произведения, я использую приём жестикуляции, то есть «</w:t>
      </w:r>
      <w:proofErr w:type="spellStart"/>
      <w:r w:rsidRPr="00C70148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C70148">
        <w:rPr>
          <w:rFonts w:ascii="Times New Roman" w:hAnsi="Times New Roman" w:cs="Times New Roman"/>
          <w:sz w:val="28"/>
          <w:szCs w:val="28"/>
        </w:rPr>
        <w:t xml:space="preserve">». Но использование его также должно быть в меру, чтобы не подавить инициативу ученика, не снизить его активность. </w:t>
      </w:r>
    </w:p>
    <w:p w:rsidR="00C70148" w:rsidRPr="00C70148" w:rsidRDefault="00C70148" w:rsidP="00C70148">
      <w:pPr>
        <w:rPr>
          <w:rFonts w:ascii="Times New Roman" w:hAnsi="Times New Roman" w:cs="Times New Roman"/>
          <w:sz w:val="28"/>
          <w:szCs w:val="28"/>
        </w:rPr>
      </w:pPr>
      <w:r w:rsidRPr="00C70148">
        <w:rPr>
          <w:rFonts w:ascii="Times New Roman" w:hAnsi="Times New Roman" w:cs="Times New Roman"/>
          <w:sz w:val="28"/>
          <w:szCs w:val="28"/>
        </w:rPr>
        <w:t xml:space="preserve">С первых уроков придавать огромное значение воспитанию интонационно чистого, плотного, яркого, конкретного звука. Педагог должен неустанно, требовательно следить за </w:t>
      </w:r>
      <w:r w:rsidR="00FB2696">
        <w:rPr>
          <w:rFonts w:ascii="Times New Roman" w:hAnsi="Times New Roman" w:cs="Times New Roman"/>
          <w:sz w:val="28"/>
          <w:szCs w:val="28"/>
        </w:rPr>
        <w:t xml:space="preserve">процессом формирования </w:t>
      </w:r>
      <w:r w:rsidRPr="00C70148">
        <w:rPr>
          <w:rFonts w:ascii="Times New Roman" w:hAnsi="Times New Roman" w:cs="Times New Roman"/>
          <w:sz w:val="28"/>
          <w:szCs w:val="28"/>
        </w:rPr>
        <w:t xml:space="preserve"> звука через слух и эмоциональную отзывчивость ученика. Нужно </w:t>
      </w:r>
      <w:proofErr w:type="gramStart"/>
      <w:r w:rsidRPr="00C70148">
        <w:rPr>
          <w:rFonts w:ascii="Times New Roman" w:hAnsi="Times New Roman" w:cs="Times New Roman"/>
          <w:sz w:val="28"/>
          <w:szCs w:val="28"/>
        </w:rPr>
        <w:t>стремиться не только всесторонне овладевать</w:t>
      </w:r>
      <w:proofErr w:type="gramEnd"/>
      <w:r w:rsidRPr="00C70148">
        <w:rPr>
          <w:rFonts w:ascii="Times New Roman" w:hAnsi="Times New Roman" w:cs="Times New Roman"/>
          <w:sz w:val="28"/>
          <w:szCs w:val="28"/>
        </w:rPr>
        <w:t xml:space="preserve"> звуком, но и чутко относиться к нему. Если ученик не приобретёт верные представления о чистом звуке, то какими бы другими качествами он не обладал, исполнение его не будет художественным, не принесет радости и удовлетворения.</w:t>
      </w:r>
    </w:p>
    <w:p w:rsidR="00C70148" w:rsidRPr="00C70148" w:rsidRDefault="00C70148" w:rsidP="00C701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70148">
        <w:rPr>
          <w:rFonts w:ascii="Times New Roman" w:hAnsi="Times New Roman" w:cs="Times New Roman"/>
          <w:sz w:val="28"/>
          <w:szCs w:val="28"/>
        </w:rPr>
        <w:t>Время, затрачиваемое учащимися на работу над исполнительской техникой следует</w:t>
      </w:r>
      <w:proofErr w:type="gramEnd"/>
      <w:r w:rsidRPr="00C70148">
        <w:rPr>
          <w:rFonts w:ascii="Times New Roman" w:hAnsi="Times New Roman" w:cs="Times New Roman"/>
          <w:sz w:val="28"/>
          <w:szCs w:val="28"/>
        </w:rPr>
        <w:t xml:space="preserve"> планировать заранее, охватывая все основные ее виды. Но в целом оно не должно превышать  от общего времени занятий инструментом. В противном случае техника может начать превалировать над художественным содержанием музыкального произведения и перестать способствовать раскрытию его образа.</w:t>
      </w:r>
    </w:p>
    <w:p w:rsidR="00C70148" w:rsidRDefault="00C70148" w:rsidP="00C70148">
      <w:pPr>
        <w:rPr>
          <w:rFonts w:ascii="Times New Roman" w:hAnsi="Times New Roman" w:cs="Times New Roman"/>
          <w:sz w:val="28"/>
          <w:szCs w:val="28"/>
        </w:rPr>
      </w:pPr>
      <w:r w:rsidRPr="00C70148">
        <w:rPr>
          <w:rFonts w:ascii="Times New Roman" w:hAnsi="Times New Roman" w:cs="Times New Roman"/>
          <w:sz w:val="28"/>
          <w:szCs w:val="28"/>
        </w:rPr>
        <w:t xml:space="preserve">Чтобы ученик не потерял веру в себя, получал удовольствие и удовлетворение от каждой встречи с музыкой, необходимо соизмерять предлагаемые задания с интересами и возможностями ученика, а методический материал давать рационально и последовательно. </w:t>
      </w:r>
    </w:p>
    <w:p w:rsidR="00C70148" w:rsidRDefault="00B50B11" w:rsidP="00C70148">
      <w:pPr>
        <w:rPr>
          <w:rFonts w:ascii="Times New Roman" w:hAnsi="Times New Roman" w:cs="Times New Roman"/>
          <w:sz w:val="28"/>
          <w:szCs w:val="28"/>
        </w:rPr>
      </w:pPr>
      <w:r w:rsidRPr="00C70148">
        <w:rPr>
          <w:rFonts w:ascii="Times New Roman" w:hAnsi="Times New Roman" w:cs="Times New Roman"/>
          <w:sz w:val="28"/>
          <w:szCs w:val="28"/>
        </w:rPr>
        <w:t xml:space="preserve">При подведении итогов занятия, педагог должен быть уверен, что ученик ясно себе представляет объём материала, который нужно выучить, и характер работы над ним. С этой целью, а также для закрепления в памяти </w:t>
      </w:r>
      <w:r w:rsidR="00C70148" w:rsidRPr="00C70148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Pr="00C70148">
        <w:rPr>
          <w:rFonts w:ascii="Times New Roman" w:hAnsi="Times New Roman" w:cs="Times New Roman"/>
          <w:sz w:val="28"/>
          <w:szCs w:val="28"/>
        </w:rPr>
        <w:t xml:space="preserve">наиболее важного из того, что ему было сказано, полезно в конце урока задать соответствующие вопросы, а также сделать записи самостоятельной работы. В заключении хочу подчеркнуть, учитывая большое воспитательное значение отметок, педагог должен быть вполне уверен, что ученик понимает, </w:t>
      </w:r>
      <w:r w:rsidRPr="00C70148">
        <w:rPr>
          <w:rFonts w:ascii="Times New Roman" w:hAnsi="Times New Roman" w:cs="Times New Roman"/>
          <w:sz w:val="28"/>
          <w:szCs w:val="28"/>
        </w:rPr>
        <w:lastRenderedPageBreak/>
        <w:t xml:space="preserve">почему получил тот или иной балл. </w:t>
      </w:r>
      <w:r w:rsidR="00C70148" w:rsidRPr="00C70148">
        <w:rPr>
          <w:rFonts w:ascii="Times New Roman" w:hAnsi="Times New Roman" w:cs="Times New Roman"/>
          <w:sz w:val="28"/>
          <w:szCs w:val="28"/>
        </w:rPr>
        <w:t>Надо заинтересовать ученика так, чтобы он шел на урок с радостью и приподнятым настроением. Именно в доброжелательном общении с учеником делаются первые шаги к успеху.</w:t>
      </w:r>
    </w:p>
    <w:p w:rsidR="00146FAE" w:rsidRPr="00C70148" w:rsidRDefault="00146FAE" w:rsidP="00C70148">
      <w:pPr>
        <w:rPr>
          <w:rFonts w:ascii="Times New Roman" w:hAnsi="Times New Roman" w:cs="Times New Roman"/>
          <w:sz w:val="28"/>
          <w:szCs w:val="28"/>
        </w:rPr>
      </w:pPr>
    </w:p>
    <w:p w:rsidR="00B50B11" w:rsidRPr="00C70148" w:rsidRDefault="00C70148" w:rsidP="00B50B11">
      <w:pPr>
        <w:rPr>
          <w:rFonts w:ascii="Times New Roman" w:hAnsi="Times New Roman" w:cs="Times New Roman"/>
          <w:sz w:val="28"/>
          <w:szCs w:val="28"/>
        </w:rPr>
      </w:pPr>
      <w:r w:rsidRPr="00C70148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70148" w:rsidRPr="00C70148" w:rsidRDefault="00C70148" w:rsidP="00C70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C7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Белецкая Л.И. Основы музыкально</w:t>
      </w:r>
      <w:r w:rsidR="001E46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 времени. Омск. РЭМИС 2002г.</w:t>
      </w:r>
      <w:r w:rsidR="001E46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2.</w:t>
      </w:r>
      <w:r w:rsidRPr="00C7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Иванов А. </w:t>
      </w:r>
      <w:proofErr w:type="gramStart"/>
      <w:r w:rsidRPr="00C7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C7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7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уководство</w:t>
      </w:r>
      <w:proofErr w:type="spellEnd"/>
      <w:r w:rsidRPr="00C7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игре</w:t>
      </w:r>
      <w:r w:rsidR="002751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аккордеоне под редакцией </w:t>
      </w:r>
      <w:proofErr w:type="spellStart"/>
      <w:r w:rsidR="002751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П.Г</w:t>
      </w:r>
      <w:r w:rsidRPr="00C7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овору</w:t>
      </w:r>
      <w:r w:rsidR="001E46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</w:t>
      </w:r>
      <w:proofErr w:type="spellEnd"/>
      <w:r w:rsidR="001E46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Ленинград «Музыка». 1990г</w:t>
      </w:r>
      <w:r w:rsidR="001E46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bookmarkStart w:id="0" w:name="_GoBack"/>
      <w:r w:rsidR="001E46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C7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Имханицкий И.М. История баянного и аккордеонного искусства. РАМ им. Гнесиных. М. </w:t>
      </w:r>
      <w:r w:rsidR="001E46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2006г.</w:t>
      </w:r>
      <w:r w:rsidR="001E46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4</w:t>
      </w:r>
      <w:r w:rsidRPr="00C7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.Климова Е.В. Развитие мышечно-суставных ощущений и подготовка игрового аппарата учащегося аккор</w:t>
      </w:r>
      <w:r w:rsidR="001E46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деониста. Екатеринбург. 2002г.</w:t>
      </w:r>
      <w:r w:rsidR="001E46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5</w:t>
      </w:r>
      <w:r w:rsidRPr="00C7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.Липс Ф. Искусство игры на </w:t>
      </w:r>
      <w:r w:rsidR="001E46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баяне. Москва «Музыка». 2004г.</w:t>
      </w:r>
      <w:r w:rsidR="001E46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6</w:t>
      </w:r>
      <w:r w:rsidRPr="00C7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.Мирек А. Школа </w:t>
      </w:r>
      <w:r w:rsidR="001E46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игры на аккордеоне. М. 1972г.</w:t>
      </w:r>
      <w:r w:rsidR="001E46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7</w:t>
      </w:r>
      <w:r w:rsidRPr="00C7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.Мотов. В.Н. Простейшие приемы варьирования на баяне, </w:t>
      </w:r>
      <w:r w:rsidR="001E46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аккордеоне. Музыка. М. 1989г.</w:t>
      </w:r>
      <w:r w:rsidR="001E46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8</w:t>
      </w:r>
      <w:r w:rsidRPr="00C7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.Народник: инф</w:t>
      </w:r>
      <w:r w:rsidR="001E46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ормационный бюллетень. 2002г.</w:t>
      </w:r>
      <w:r w:rsidR="001E46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9.</w:t>
      </w:r>
      <w:r w:rsidRPr="00C7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Петрушин В.И. Музыкальная психология.  М.2008г.</w:t>
      </w:r>
      <w:r w:rsidRPr="00C701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C70148" w:rsidRPr="00C70148" w:rsidRDefault="00C70148" w:rsidP="00B50B11">
      <w:pPr>
        <w:rPr>
          <w:rFonts w:ascii="Times New Roman" w:hAnsi="Times New Roman" w:cs="Times New Roman"/>
          <w:sz w:val="28"/>
          <w:szCs w:val="28"/>
        </w:rPr>
      </w:pPr>
    </w:p>
    <w:p w:rsidR="00C70148" w:rsidRPr="00C70148" w:rsidRDefault="00C70148" w:rsidP="00B50B11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C70148" w:rsidRPr="00C70148" w:rsidRDefault="00C70148" w:rsidP="00B50B11">
      <w:pPr>
        <w:rPr>
          <w:rFonts w:ascii="Times New Roman" w:hAnsi="Times New Roman" w:cs="Times New Roman"/>
          <w:sz w:val="28"/>
          <w:szCs w:val="28"/>
        </w:rPr>
      </w:pPr>
    </w:p>
    <w:p w:rsidR="00C70148" w:rsidRPr="00C70148" w:rsidRDefault="00C70148" w:rsidP="00B50B11">
      <w:pPr>
        <w:rPr>
          <w:rFonts w:ascii="Times New Roman" w:hAnsi="Times New Roman" w:cs="Times New Roman"/>
          <w:sz w:val="28"/>
          <w:szCs w:val="28"/>
        </w:rPr>
      </w:pPr>
    </w:p>
    <w:p w:rsidR="00C70148" w:rsidRPr="00C70148" w:rsidRDefault="00C70148" w:rsidP="00B50B11">
      <w:pPr>
        <w:rPr>
          <w:rFonts w:ascii="Times New Roman" w:hAnsi="Times New Roman" w:cs="Times New Roman"/>
          <w:sz w:val="28"/>
          <w:szCs w:val="28"/>
        </w:rPr>
      </w:pPr>
    </w:p>
    <w:p w:rsidR="00C70148" w:rsidRPr="00C70148" w:rsidRDefault="00C70148" w:rsidP="00B50B11">
      <w:pPr>
        <w:rPr>
          <w:rFonts w:ascii="Times New Roman" w:hAnsi="Times New Roman" w:cs="Times New Roman"/>
          <w:sz w:val="28"/>
          <w:szCs w:val="28"/>
        </w:rPr>
      </w:pPr>
    </w:p>
    <w:p w:rsidR="00C70148" w:rsidRPr="00C70148" w:rsidRDefault="00C70148" w:rsidP="00B50B11">
      <w:pPr>
        <w:rPr>
          <w:rFonts w:ascii="Times New Roman" w:hAnsi="Times New Roman" w:cs="Times New Roman"/>
          <w:sz w:val="28"/>
          <w:szCs w:val="28"/>
        </w:rPr>
      </w:pPr>
    </w:p>
    <w:p w:rsidR="00C70148" w:rsidRPr="00C70148" w:rsidRDefault="00C70148" w:rsidP="00B50B11">
      <w:pPr>
        <w:rPr>
          <w:rFonts w:ascii="Times New Roman" w:hAnsi="Times New Roman" w:cs="Times New Roman"/>
          <w:sz w:val="28"/>
          <w:szCs w:val="28"/>
        </w:rPr>
      </w:pPr>
    </w:p>
    <w:p w:rsidR="00C70148" w:rsidRPr="00C70148" w:rsidRDefault="00C70148" w:rsidP="00B50B11">
      <w:pPr>
        <w:rPr>
          <w:rFonts w:ascii="Times New Roman" w:hAnsi="Times New Roman" w:cs="Times New Roman"/>
          <w:sz w:val="28"/>
          <w:szCs w:val="28"/>
        </w:rPr>
      </w:pPr>
    </w:p>
    <w:p w:rsidR="00C70148" w:rsidRDefault="00C70148" w:rsidP="00B50B11">
      <w:pPr>
        <w:rPr>
          <w:rFonts w:ascii="Times New Roman" w:hAnsi="Times New Roman" w:cs="Times New Roman"/>
          <w:sz w:val="28"/>
          <w:szCs w:val="28"/>
        </w:rPr>
      </w:pPr>
    </w:p>
    <w:p w:rsidR="00391F05" w:rsidRPr="00923C2B" w:rsidRDefault="00391F05" w:rsidP="00C70148">
      <w:pPr>
        <w:pStyle w:val="1"/>
        <w:tabs>
          <w:tab w:val="left" w:pos="5670"/>
        </w:tabs>
        <w:rPr>
          <w:rFonts w:ascii="Times New Roman" w:hAnsi="Times New Roman" w:cs="Times New Roman"/>
        </w:rPr>
      </w:pPr>
    </w:p>
    <w:sectPr w:rsidR="00391F05" w:rsidRPr="0092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CCB" w:rsidRDefault="00630CCB" w:rsidP="000B56CF">
      <w:pPr>
        <w:spacing w:after="0" w:line="240" w:lineRule="auto"/>
      </w:pPr>
      <w:r>
        <w:separator/>
      </w:r>
    </w:p>
  </w:endnote>
  <w:endnote w:type="continuationSeparator" w:id="0">
    <w:p w:rsidR="00630CCB" w:rsidRDefault="00630CCB" w:rsidP="000B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CCB" w:rsidRDefault="00630CCB" w:rsidP="000B56CF">
      <w:pPr>
        <w:spacing w:after="0" w:line="240" w:lineRule="auto"/>
      </w:pPr>
      <w:r>
        <w:separator/>
      </w:r>
    </w:p>
  </w:footnote>
  <w:footnote w:type="continuationSeparator" w:id="0">
    <w:p w:rsidR="00630CCB" w:rsidRDefault="00630CCB" w:rsidP="000B5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3D"/>
    <w:rsid w:val="000B56CF"/>
    <w:rsid w:val="00146FAE"/>
    <w:rsid w:val="001E46EE"/>
    <w:rsid w:val="002751E7"/>
    <w:rsid w:val="00391F05"/>
    <w:rsid w:val="00630CCB"/>
    <w:rsid w:val="007E7646"/>
    <w:rsid w:val="0088745E"/>
    <w:rsid w:val="00923C2B"/>
    <w:rsid w:val="00984393"/>
    <w:rsid w:val="00A60C3D"/>
    <w:rsid w:val="00B50B11"/>
    <w:rsid w:val="00B9499D"/>
    <w:rsid w:val="00C70148"/>
    <w:rsid w:val="00DC72C2"/>
    <w:rsid w:val="00FB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B5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6CF"/>
  </w:style>
  <w:style w:type="paragraph" w:styleId="a5">
    <w:name w:val="footer"/>
    <w:basedOn w:val="a"/>
    <w:link w:val="a6"/>
    <w:uiPriority w:val="99"/>
    <w:unhideWhenUsed/>
    <w:rsid w:val="000B5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5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B5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6CF"/>
  </w:style>
  <w:style w:type="paragraph" w:styleId="a5">
    <w:name w:val="footer"/>
    <w:basedOn w:val="a"/>
    <w:link w:val="a6"/>
    <w:uiPriority w:val="99"/>
    <w:unhideWhenUsed/>
    <w:rsid w:val="000B5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5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2018-12-06T17:22:00Z</dcterms:created>
  <dcterms:modified xsi:type="dcterms:W3CDTF">2019-03-16T12:48:00Z</dcterms:modified>
</cp:coreProperties>
</file>